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D032A" w:rsidRPr="00DC10BA" w:rsidRDefault="003605A0" w:rsidP="00A322C2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032A" w:rsidRPr="00DC10BA" w:rsidRDefault="002D032A" w:rsidP="00A322C2">
            <w:pPr>
              <w:ind w:left="-43"/>
              <w:jc w:val="right"/>
              <w:rPr>
                <w:noProof/>
              </w:rPr>
            </w:pPr>
          </w:p>
          <w:p w:rsidR="002D032A" w:rsidRPr="00DC10BA" w:rsidRDefault="002D032A" w:rsidP="00A322C2">
            <w:pPr>
              <w:ind w:left="-43"/>
              <w:jc w:val="right"/>
              <w:rPr>
                <w:noProof/>
              </w:rPr>
            </w:pPr>
          </w:p>
          <w:p w:rsidR="002D032A" w:rsidRPr="00DC10BA" w:rsidRDefault="002D032A" w:rsidP="00A322C2">
            <w:pPr>
              <w:ind w:left="-43"/>
              <w:jc w:val="right"/>
              <w:rPr>
                <w:noProof/>
              </w:rPr>
            </w:pPr>
          </w:p>
          <w:p w:rsidR="002D032A" w:rsidRPr="00DC10BA" w:rsidRDefault="002D032A" w:rsidP="00A322C2">
            <w:pPr>
              <w:ind w:left="-43"/>
              <w:jc w:val="right"/>
              <w:rPr>
                <w:bCs/>
                <w:sz w:val="18"/>
              </w:rPr>
            </w:pPr>
          </w:p>
          <w:p w:rsidR="002D032A" w:rsidRPr="00DC10BA" w:rsidRDefault="002D032A" w:rsidP="002D032A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2D032A" w:rsidRPr="00DC10BA" w:rsidRDefault="002D032A" w:rsidP="002D032A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2D032A" w:rsidRPr="00DC10BA" w:rsidRDefault="002D032A" w:rsidP="002D032A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2D032A" w:rsidRPr="00DC10BA" w:rsidRDefault="002D032A" w:rsidP="002D032A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jc w:val="center"/>
            </w:pPr>
          </w:p>
        </w:tc>
      </w:tr>
      <w:tr w:rsidR="002D032A" w:rsidRPr="00DC10BA" w:rsidTr="00A322C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  <w:tr w:rsidR="002D032A" w:rsidRPr="00DC10BA" w:rsidTr="00A322C2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D032A" w:rsidRPr="00DC10BA" w:rsidRDefault="002D032A" w:rsidP="00A322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32A" w:rsidRPr="00DC10BA" w:rsidRDefault="002D032A" w:rsidP="00A32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D032A" w:rsidRPr="00DC10BA" w:rsidRDefault="002D032A" w:rsidP="00A322C2"/>
        </w:tc>
      </w:tr>
    </w:tbl>
    <w:p w:rsidR="002D032A" w:rsidRPr="00DC10BA" w:rsidRDefault="002D032A" w:rsidP="002D032A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2D032A" w:rsidTr="00A322C2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D032A" w:rsidRDefault="002D032A" w:rsidP="00A322C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2D032A" w:rsidRDefault="002D032A" w:rsidP="00A322C2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32A" w:rsidRDefault="002D032A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D032A" w:rsidRDefault="002D032A" w:rsidP="00A322C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32A" w:rsidRDefault="002D032A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2D032A" w:rsidRDefault="002D032A" w:rsidP="00A32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2D032A" w:rsidTr="00A322C2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D032A" w:rsidRDefault="002D032A" w:rsidP="00A322C2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32A" w:rsidRDefault="002D032A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032A" w:rsidRDefault="002D032A" w:rsidP="00A32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032A" w:rsidRDefault="002D032A" w:rsidP="00A3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032A" w:rsidRDefault="002D032A" w:rsidP="00A322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D032A" w:rsidRDefault="002D032A" w:rsidP="00A322C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032A" w:rsidRDefault="002D032A" w:rsidP="00A322C2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D032A" w:rsidRDefault="002D032A" w:rsidP="00A322C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032A" w:rsidRDefault="002D032A" w:rsidP="00A322C2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sz w:val="18"/>
                <w:szCs w:val="18"/>
                <w:lang w:val="en-US"/>
              </w:rPr>
            </w:pPr>
          </w:p>
        </w:tc>
      </w:tr>
      <w:tr w:rsidR="002D032A" w:rsidTr="00A322C2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D032A" w:rsidRDefault="002D032A" w:rsidP="00A322C2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D032A" w:rsidRDefault="002D032A" w:rsidP="00A322C2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32A" w:rsidRDefault="002D032A" w:rsidP="00A322C2">
            <w:pPr>
              <w:rPr>
                <w:sz w:val="2"/>
                <w:szCs w:val="2"/>
              </w:rPr>
            </w:pPr>
          </w:p>
        </w:tc>
      </w:tr>
    </w:tbl>
    <w:p w:rsidR="00F74A9C" w:rsidRPr="002D032A" w:rsidRDefault="00CC2BC9" w:rsidP="002D032A">
      <w:pPr>
        <w:pStyle w:val="6"/>
        <w:spacing w:before="8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F74A9C" w:rsidRPr="002D032A">
        <w:rPr>
          <w:rFonts w:ascii="Arial" w:hAnsi="Arial" w:cs="Arial"/>
          <w:sz w:val="24"/>
          <w:szCs w:val="24"/>
        </w:rPr>
        <w:t xml:space="preserve">Расходомер-счетчик электромагнитный ВЗЛЕТ </w:t>
      </w:r>
      <w:r w:rsidR="002D032A" w:rsidRPr="002D032A">
        <w:rPr>
          <w:rFonts w:ascii="Arial" w:hAnsi="Arial" w:cs="Arial"/>
          <w:sz w:val="24"/>
          <w:szCs w:val="24"/>
        </w:rPr>
        <w:t xml:space="preserve">ЭМ </w:t>
      </w:r>
      <w:r w:rsidR="003605A0" w:rsidRPr="002D032A">
        <w:rPr>
          <w:rFonts w:ascii="Arial" w:hAnsi="Arial" w:cs="Arial"/>
          <w:sz w:val="24"/>
          <w:szCs w:val="24"/>
        </w:rPr>
        <w:t>исполнения ЭКСПЕРТ</w:t>
      </w:r>
      <w:r w:rsidR="00AA7E29" w:rsidRPr="002D032A">
        <w:rPr>
          <w:rFonts w:ascii="Arial" w:hAnsi="Arial" w:cs="Arial"/>
          <w:sz w:val="24"/>
          <w:szCs w:val="24"/>
        </w:rPr>
        <w:t>-</w:t>
      </w:r>
      <w:r w:rsidR="00221555" w:rsidRPr="002D032A">
        <w:rPr>
          <w:rFonts w:ascii="Arial" w:hAnsi="Arial" w:cs="Arial"/>
          <w:sz w:val="24"/>
          <w:szCs w:val="24"/>
        </w:rPr>
        <w:t>9</w:t>
      </w:r>
      <w:r w:rsidR="00F74A9C" w:rsidRPr="002D032A">
        <w:rPr>
          <w:rFonts w:ascii="Arial" w:hAnsi="Arial" w:cs="Arial"/>
          <w:sz w:val="24"/>
          <w:szCs w:val="24"/>
        </w:rPr>
        <w:t>х</w:t>
      </w:r>
      <w:r w:rsidR="00065FB8" w:rsidRPr="002D032A">
        <w:rPr>
          <w:rFonts w:ascii="Arial" w:hAnsi="Arial" w:cs="Arial"/>
          <w:sz w:val="24"/>
          <w:szCs w:val="24"/>
        </w:rPr>
        <w:t>2</w:t>
      </w:r>
      <w:r w:rsidR="00F74A9C" w:rsidRPr="002D032A">
        <w:rPr>
          <w:rFonts w:ascii="Arial" w:hAnsi="Arial" w:cs="Arial"/>
          <w:sz w:val="24"/>
          <w:szCs w:val="24"/>
        </w:rPr>
        <w:t>М</w:t>
      </w:r>
      <w:r w:rsidR="003D434E" w:rsidRPr="002D032A">
        <w:rPr>
          <w:rFonts w:ascii="Arial" w:hAnsi="Arial" w:cs="Arial"/>
          <w:sz w:val="24"/>
          <w:szCs w:val="24"/>
        </w:rPr>
        <w:t>О</w:t>
      </w:r>
      <w:r w:rsidR="00F74A9C" w:rsidRPr="002D032A">
        <w:rPr>
          <w:rFonts w:ascii="Arial" w:hAnsi="Arial" w:cs="Arial"/>
          <w:sz w:val="24"/>
          <w:szCs w:val="24"/>
        </w:rPr>
        <w:t xml:space="preserve"> </w:t>
      </w:r>
    </w:p>
    <w:p w:rsidR="00F74A9C" w:rsidRPr="00FD056C" w:rsidRDefault="00776C6E" w:rsidP="002D032A">
      <w:pPr>
        <w:pStyle w:val="6"/>
        <w:spacing w:before="8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74A9C" w:rsidRPr="005118EF">
        <w:rPr>
          <w:rFonts w:ascii="Arial" w:hAnsi="Arial" w:cs="Arial"/>
          <w:sz w:val="24"/>
          <w:szCs w:val="24"/>
        </w:rPr>
        <w:t>(</w:t>
      </w:r>
      <w:r w:rsidR="003D434E" w:rsidRPr="00776C6E">
        <w:rPr>
          <w:rFonts w:ascii="Arial" w:hAnsi="Arial" w:cs="Arial"/>
          <w:sz w:val="24"/>
          <w:szCs w:val="24"/>
        </w:rPr>
        <w:t>ОБЩЕПРОМЫШЛЕНН</w:t>
      </w:r>
      <w:r w:rsidR="00483F6A">
        <w:rPr>
          <w:rFonts w:ascii="Arial" w:hAnsi="Arial" w:cs="Arial"/>
          <w:sz w:val="24"/>
          <w:szCs w:val="24"/>
        </w:rPr>
        <w:t>О</w:t>
      </w:r>
      <w:r w:rsidR="003D434E" w:rsidRPr="00776C6E">
        <w:rPr>
          <w:rFonts w:ascii="Arial" w:hAnsi="Arial" w:cs="Arial"/>
          <w:sz w:val="24"/>
          <w:szCs w:val="24"/>
        </w:rPr>
        <w:t>Е</w:t>
      </w:r>
      <w:r w:rsidR="00F2610C" w:rsidRPr="00776C6E">
        <w:rPr>
          <w:rFonts w:ascii="Arial" w:hAnsi="Arial" w:cs="Arial"/>
          <w:sz w:val="24"/>
          <w:szCs w:val="24"/>
        </w:rPr>
        <w:t>:</w:t>
      </w:r>
      <w:r w:rsidR="00724FB6">
        <w:rPr>
          <w:rFonts w:ascii="Arial" w:hAnsi="Arial" w:cs="Arial"/>
          <w:sz w:val="24"/>
          <w:szCs w:val="24"/>
        </w:rPr>
        <w:t xml:space="preserve"> </w:t>
      </w:r>
      <w:r w:rsidR="00F74A9C" w:rsidRPr="00FD056C">
        <w:rPr>
          <w:rFonts w:ascii="Arial" w:hAnsi="Arial" w:cs="Arial"/>
          <w:sz w:val="24"/>
          <w:szCs w:val="24"/>
          <w:lang w:val="en-US"/>
        </w:rPr>
        <w:t>IP</w:t>
      </w:r>
      <w:r w:rsidR="00F74A9C" w:rsidRPr="00FD056C">
        <w:rPr>
          <w:rFonts w:ascii="Arial" w:hAnsi="Arial" w:cs="Arial"/>
          <w:sz w:val="24"/>
          <w:szCs w:val="24"/>
        </w:rPr>
        <w:t xml:space="preserve">65, </w:t>
      </w:r>
      <w:r w:rsidR="00F74A9C" w:rsidRPr="00FD056C">
        <w:rPr>
          <w:rFonts w:ascii="Arial" w:hAnsi="Arial" w:cs="Arial"/>
          <w:sz w:val="24"/>
          <w:szCs w:val="24"/>
          <w:lang w:val="en-US"/>
        </w:rPr>
        <w:t>t</w:t>
      </w:r>
      <w:r w:rsidR="00F74A9C" w:rsidRPr="00FD056C">
        <w:rPr>
          <w:rFonts w:ascii="Arial" w:hAnsi="Arial" w:cs="Arial"/>
          <w:sz w:val="24"/>
          <w:szCs w:val="24"/>
          <w:vertAlign w:val="superscript"/>
        </w:rPr>
        <w:t>0</w:t>
      </w:r>
      <w:r w:rsidR="00F74A9C" w:rsidRPr="00FD056C">
        <w:rPr>
          <w:rFonts w:ascii="Arial" w:hAnsi="Arial" w:cs="Arial"/>
          <w:sz w:val="24"/>
          <w:szCs w:val="24"/>
        </w:rPr>
        <w:t xml:space="preserve"> жидкости от -10 до </w:t>
      </w:r>
      <w:smartTag w:uri="urn:schemas-microsoft-com:office:smarttags" w:element="metricconverter">
        <w:smartTagPr>
          <w:attr w:name="ProductID" w:val="1500C"/>
        </w:smartTagPr>
        <w:r w:rsidR="00065FB8">
          <w:rPr>
            <w:rFonts w:ascii="Arial" w:hAnsi="Arial" w:cs="Arial"/>
            <w:sz w:val="24"/>
            <w:szCs w:val="24"/>
          </w:rPr>
          <w:t>15</w:t>
        </w:r>
        <w:r w:rsidR="00F74A9C" w:rsidRPr="00FD056C">
          <w:rPr>
            <w:rFonts w:ascii="Arial" w:hAnsi="Arial" w:cs="Arial"/>
            <w:sz w:val="24"/>
            <w:szCs w:val="24"/>
          </w:rPr>
          <w:t>0</w:t>
        </w:r>
        <w:r w:rsidR="00F74A9C" w:rsidRPr="00FD056C">
          <w:rPr>
            <w:rFonts w:ascii="Arial" w:hAnsi="Arial" w:cs="Arial"/>
            <w:sz w:val="24"/>
            <w:szCs w:val="24"/>
            <w:vertAlign w:val="superscript"/>
          </w:rPr>
          <w:t>0</w:t>
        </w:r>
        <w:r w:rsidR="00F74A9C" w:rsidRPr="00FD056C">
          <w:rPr>
            <w:rFonts w:ascii="Arial" w:hAnsi="Arial" w:cs="Arial"/>
            <w:sz w:val="24"/>
            <w:szCs w:val="24"/>
            <w:lang w:val="en-US"/>
          </w:rPr>
          <w:t>C</w:t>
        </w:r>
      </w:smartTag>
      <w:r w:rsidR="00F74A9C" w:rsidRPr="00FD056C">
        <w:rPr>
          <w:rFonts w:ascii="Arial" w:hAnsi="Arial" w:cs="Arial"/>
          <w:sz w:val="24"/>
          <w:szCs w:val="24"/>
        </w:rPr>
        <w:t xml:space="preserve">, </w:t>
      </w:r>
      <w:r w:rsidR="00C35496" w:rsidRPr="00FD056C">
        <w:rPr>
          <w:rFonts w:ascii="Arial" w:hAnsi="Arial" w:cs="Arial"/>
          <w:sz w:val="24"/>
          <w:szCs w:val="24"/>
        </w:rPr>
        <w:t xml:space="preserve">футеровка – </w:t>
      </w:r>
      <w:r w:rsidR="00C06E78">
        <w:rPr>
          <w:rFonts w:ascii="Arial" w:hAnsi="Arial" w:cs="Arial"/>
          <w:sz w:val="24"/>
          <w:szCs w:val="24"/>
        </w:rPr>
        <w:t>ф</w:t>
      </w:r>
      <w:r w:rsidR="00AA7E29">
        <w:rPr>
          <w:rFonts w:ascii="Arial" w:hAnsi="Arial" w:cs="Arial"/>
          <w:sz w:val="24"/>
          <w:szCs w:val="24"/>
        </w:rPr>
        <w:t>торопласт</w:t>
      </w:r>
      <w:r w:rsidR="004410D5">
        <w:rPr>
          <w:rFonts w:ascii="Arial" w:hAnsi="Arial" w:cs="Arial"/>
          <w:sz w:val="24"/>
          <w:szCs w:val="24"/>
        </w:rPr>
        <w:t>)</w:t>
      </w:r>
    </w:p>
    <w:p w:rsidR="00F74A9C" w:rsidRPr="003605A0" w:rsidRDefault="00F74A9C" w:rsidP="003D6551">
      <w:pPr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074F70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074F70" w:rsidRDefault="00F74A9C" w:rsidP="0071526B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омплект однотипных приборов  </w:t>
            </w:r>
            <w:r w:rsidR="0077697D" w:rsidRPr="00074F70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="0077697D" w:rsidRPr="00074F70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71526B" w:rsidP="00C93C7A">
      <w:pPr>
        <w:rPr>
          <w:b/>
          <w:i/>
          <w:sz w:val="8"/>
          <w:szCs w:val="8"/>
        </w:rPr>
      </w:pPr>
      <w:r>
        <w:rPr>
          <w:b/>
          <w:i/>
          <w:sz w:val="8"/>
          <w:szCs w:val="8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451"/>
        <w:gridCol w:w="1911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567"/>
        <w:gridCol w:w="250"/>
        <w:gridCol w:w="567"/>
        <w:gridCol w:w="360"/>
        <w:gridCol w:w="567"/>
        <w:gridCol w:w="1080"/>
      </w:tblGrid>
      <w:tr w:rsidR="00865A90" w:rsidTr="0071594F">
        <w:trPr>
          <w:trHeight w:val="203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65A90" w:rsidRDefault="00865A90" w:rsidP="00803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исполнение 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Эксперт- 9 _ 2МО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865A90" w:rsidRDefault="00865A9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865A90" w:rsidRDefault="00865A9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65A90" w:rsidRDefault="00865A9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1594F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5A90" w:rsidRDefault="00865A9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5A90" w:rsidRDefault="00865A9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A90" w:rsidRPr="000E7E1C" w:rsidRDefault="00865A90">
            <w:pPr>
              <w:ind w:left="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5A90" w:rsidRDefault="0086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5A90" w:rsidRDefault="0086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5A90" w:rsidRDefault="0086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65A90" w:rsidRDefault="0086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</w:tr>
    </w:tbl>
    <w:p w:rsidR="004756CB" w:rsidRDefault="00A443AF" w:rsidP="00C93C7A">
      <w:pPr>
        <w:rPr>
          <w:b/>
          <w:i/>
          <w:sz w:val="8"/>
          <w:szCs w:val="8"/>
        </w:rPr>
      </w:pPr>
      <w:r>
        <w:rPr>
          <w:sz w:val="18"/>
          <w:szCs w:val="18"/>
        </w:rPr>
        <w:t xml:space="preserve">    </w:t>
      </w:r>
      <w:r w:rsidR="001C4385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9"/>
        <w:gridCol w:w="1725"/>
        <w:gridCol w:w="2358"/>
        <w:gridCol w:w="1127"/>
        <w:gridCol w:w="2253"/>
        <w:gridCol w:w="1435"/>
      </w:tblGrid>
      <w:tr w:rsidR="0031317A" w:rsidRPr="00074F70" w:rsidTr="002D032A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9B1AD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диапазон температур</w:t>
            </w:r>
            <w:r>
              <w:rPr>
                <w:b/>
                <w:sz w:val="16"/>
                <w:szCs w:val="16"/>
              </w:rPr>
              <w:t>ы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°</w:t>
            </w:r>
            <w:r w:rsidRPr="00074F70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17A" w:rsidRPr="00074F70" w:rsidRDefault="0031317A" w:rsidP="003131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07B7A" w:rsidRPr="003605A0" w:rsidRDefault="00107B7A" w:rsidP="00702B62">
      <w:pPr>
        <w:spacing w:line="160" w:lineRule="exact"/>
        <w:rPr>
          <w:sz w:val="8"/>
          <w:szCs w:val="8"/>
        </w:rPr>
      </w:pPr>
    </w:p>
    <w:tbl>
      <w:tblPr>
        <w:tblpPr w:leftFromText="180" w:rightFromText="180" w:vertAnchor="text" w:horzAnchor="margin" w:tblpY="-19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7"/>
        <w:gridCol w:w="1081"/>
        <w:gridCol w:w="360"/>
        <w:gridCol w:w="1440"/>
        <w:gridCol w:w="360"/>
        <w:gridCol w:w="1980"/>
        <w:gridCol w:w="365"/>
      </w:tblGrid>
      <w:tr w:rsidR="0089529D" w:rsidTr="000A60B3">
        <w:trPr>
          <w:trHeight w:hRule="exact" w:val="255"/>
        </w:trPr>
        <w:tc>
          <w:tcPr>
            <w:tcW w:w="5247" w:type="dxa"/>
            <w:shd w:val="clear" w:color="auto" w:fill="auto"/>
          </w:tcPr>
          <w:p w:rsidR="0089529D" w:rsidRPr="000A60B3" w:rsidRDefault="0089529D" w:rsidP="000A60B3">
            <w:pPr>
              <w:rPr>
                <w:b/>
                <w:sz w:val="16"/>
                <w:szCs w:val="16"/>
              </w:rPr>
            </w:pPr>
            <w:r w:rsidRPr="000A60B3">
              <w:rPr>
                <w:b/>
                <w:sz w:val="16"/>
                <w:szCs w:val="16"/>
              </w:rPr>
              <w:t>исполнение по назначению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9D" w:rsidRPr="000A60B3" w:rsidRDefault="0089529D" w:rsidP="000A60B3">
            <w:pPr>
              <w:rPr>
                <w:sz w:val="16"/>
                <w:szCs w:val="16"/>
              </w:rPr>
            </w:pPr>
            <w:r w:rsidRPr="000A60B3">
              <w:rPr>
                <w:sz w:val="16"/>
                <w:szCs w:val="16"/>
              </w:rPr>
              <w:t xml:space="preserve">          общее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D" w:rsidRPr="000A60B3" w:rsidRDefault="0089529D" w:rsidP="000A60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9D" w:rsidRPr="000A60B3" w:rsidRDefault="0089529D" w:rsidP="000A60B3">
            <w:pPr>
              <w:rPr>
                <w:sz w:val="16"/>
                <w:szCs w:val="16"/>
              </w:rPr>
            </w:pPr>
            <w:r w:rsidRPr="000A60B3">
              <w:rPr>
                <w:sz w:val="16"/>
                <w:szCs w:val="16"/>
              </w:rPr>
              <w:t xml:space="preserve">    промышленное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D" w:rsidRPr="000A60B3" w:rsidRDefault="0089529D" w:rsidP="000A60B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9D" w:rsidRPr="000A60B3" w:rsidRDefault="0089529D" w:rsidP="000A60B3">
            <w:pPr>
              <w:ind w:left="225"/>
              <w:rPr>
                <w:sz w:val="16"/>
                <w:szCs w:val="16"/>
              </w:rPr>
            </w:pPr>
            <w:r w:rsidRPr="000A60B3">
              <w:rPr>
                <w:sz w:val="16"/>
                <w:szCs w:val="16"/>
              </w:rPr>
              <w:t xml:space="preserve">               специальное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29D" w:rsidRPr="000A60B3" w:rsidRDefault="0089529D" w:rsidP="000A60B3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56CB" w:rsidRDefault="004756CB" w:rsidP="004756CB">
      <w:pPr>
        <w:rPr>
          <w:b/>
          <w:i/>
          <w:sz w:val="20"/>
          <w:szCs w:val="20"/>
        </w:rPr>
      </w:pPr>
      <w:r w:rsidRPr="00C60089">
        <w:rPr>
          <w:b/>
          <w:i/>
          <w:sz w:val="20"/>
          <w:szCs w:val="20"/>
        </w:rPr>
        <w:t>Модель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9"/>
        <w:gridCol w:w="359"/>
        <w:gridCol w:w="2320"/>
        <w:gridCol w:w="357"/>
        <w:gridCol w:w="2322"/>
        <w:gridCol w:w="357"/>
        <w:gridCol w:w="2484"/>
        <w:gridCol w:w="374"/>
      </w:tblGrid>
      <w:tr w:rsidR="00195BBE" w:rsidRPr="00074F70">
        <w:trPr>
          <w:trHeight w:hRule="exact" w:val="198"/>
          <w:jc w:val="center"/>
        </w:trPr>
        <w:tc>
          <w:tcPr>
            <w:tcW w:w="24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4B46F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</w:t>
            </w:r>
            <w:r w:rsidR="00195BBE" w:rsidRPr="00195BBE">
              <w:rPr>
                <w:b/>
                <w:sz w:val="16"/>
                <w:szCs w:val="16"/>
              </w:rPr>
              <w:t>-</w:t>
            </w:r>
            <w:r w:rsidR="00221555">
              <w:rPr>
                <w:b/>
                <w:sz w:val="16"/>
                <w:szCs w:val="16"/>
              </w:rPr>
              <w:t>9</w:t>
            </w:r>
            <w:r w:rsidR="00195BBE" w:rsidRPr="00195BBE">
              <w:rPr>
                <w:b/>
                <w:sz w:val="16"/>
                <w:szCs w:val="16"/>
              </w:rPr>
              <w:t>1</w:t>
            </w:r>
            <w:r w:rsidR="00065FB8">
              <w:rPr>
                <w:b/>
                <w:sz w:val="16"/>
                <w:szCs w:val="16"/>
              </w:rPr>
              <w:t>2</w:t>
            </w:r>
            <w:r w:rsidR="00195BBE" w:rsidRPr="00195BBE">
              <w:rPr>
                <w:b/>
                <w:sz w:val="16"/>
                <w:szCs w:val="16"/>
              </w:rPr>
              <w:t xml:space="preserve"> М</w:t>
            </w:r>
            <w:r w:rsidR="003D434E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257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BE" w:rsidRPr="00195BBE" w:rsidRDefault="004B46F3" w:rsidP="004E3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Эксперт</w:t>
            </w:r>
            <w:r w:rsidR="00195BBE" w:rsidRPr="00195BBE">
              <w:rPr>
                <w:b/>
                <w:sz w:val="16"/>
                <w:szCs w:val="16"/>
              </w:rPr>
              <w:t>-</w:t>
            </w:r>
            <w:r w:rsidR="00221555">
              <w:rPr>
                <w:b/>
                <w:sz w:val="16"/>
                <w:szCs w:val="16"/>
              </w:rPr>
              <w:t>9</w:t>
            </w:r>
            <w:r w:rsidR="00195BBE" w:rsidRPr="00195BBE">
              <w:rPr>
                <w:b/>
                <w:sz w:val="16"/>
                <w:szCs w:val="16"/>
              </w:rPr>
              <w:t>2</w:t>
            </w:r>
            <w:r w:rsidR="00065FB8">
              <w:rPr>
                <w:b/>
                <w:sz w:val="16"/>
                <w:szCs w:val="16"/>
              </w:rPr>
              <w:t>2</w:t>
            </w:r>
            <w:r w:rsidR="00195BBE" w:rsidRPr="00195BBE">
              <w:rPr>
                <w:b/>
                <w:sz w:val="16"/>
                <w:szCs w:val="16"/>
              </w:rPr>
              <w:t>М</w:t>
            </w:r>
            <w:r w:rsidR="003D434E">
              <w:rPr>
                <w:b/>
                <w:sz w:val="16"/>
                <w:szCs w:val="16"/>
              </w:rPr>
              <w:t>О</w:t>
            </w: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сэндвич</w:t>
            </w:r>
            <w:r w:rsidRPr="00074F7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4E3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сэндвич</w:t>
            </w:r>
            <w:r w:rsidRPr="00074F7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>
              <w:rPr>
                <w:sz w:val="16"/>
                <w:szCs w:val="16"/>
              </w:rPr>
              <w:t xml:space="preserve"> 65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="002D03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4E34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5</w:t>
            </w:r>
            <w:r w:rsidR="002D032A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9D3835" w:rsidRPr="00074F70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 w:rsidR="009D3835">
              <w:rPr>
                <w:sz w:val="16"/>
                <w:szCs w:val="16"/>
              </w:rPr>
              <w:t>25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2D032A" w:rsidP="003B5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D3835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9D3835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9D3835" w:rsidRPr="00074F70">
              <w:rPr>
                <w:sz w:val="16"/>
                <w:szCs w:val="16"/>
              </w:rPr>
              <w:t xml:space="preserve"> 1</w:t>
            </w:r>
            <w:r w:rsidR="00DD7C3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835" w:rsidRPr="00FA7E38" w:rsidRDefault="009D3835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835" w:rsidRPr="00074F70" w:rsidRDefault="009D3835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835" w:rsidRPr="00074F70" w:rsidRDefault="009D3835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DD7C32" w:rsidRPr="00074F70" w:rsidTr="007929ED">
        <w:trPr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2D032A" w:rsidP="002D0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7C32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 w:rsidR="00DD7C32">
              <w:rPr>
                <w:sz w:val="16"/>
                <w:szCs w:val="16"/>
              </w:rPr>
              <w:t>32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2D032A" w:rsidP="00DD7C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7C32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</w:rPr>
              <w:t>,</w:t>
            </w:r>
            <w:r w:rsidR="00DD7C32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DD7C32" w:rsidRPr="00074F70">
              <w:rPr>
                <w:sz w:val="16"/>
                <w:szCs w:val="16"/>
              </w:rPr>
              <w:t xml:space="preserve"> 1</w:t>
            </w:r>
            <w:r w:rsidR="00DD7C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7C32" w:rsidRPr="00074F70" w:rsidRDefault="00DD7C32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7C32" w:rsidRPr="00FA7E38" w:rsidRDefault="00DD7C32" w:rsidP="004E340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7C32" w:rsidRPr="00074F70" w:rsidRDefault="00803D0B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</w:t>
            </w:r>
            <w:r w:rsidRPr="00074F70">
              <w:rPr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7C32" w:rsidRPr="00074F70" w:rsidRDefault="00DD7C32" w:rsidP="004E3407">
            <w:pPr>
              <w:jc w:val="center"/>
              <w:rPr>
                <w:sz w:val="16"/>
                <w:szCs w:val="16"/>
              </w:rPr>
            </w:pPr>
          </w:p>
        </w:tc>
      </w:tr>
      <w:tr w:rsidR="007929ED" w:rsidRPr="00074F70" w:rsidTr="007929ED">
        <w:trPr>
          <w:gridAfter w:val="2"/>
          <w:wAfter w:w="1330" w:type="pct"/>
          <w:trHeight w:hRule="exact" w:val="198"/>
          <w:jc w:val="center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29ED" w:rsidRPr="00074F70" w:rsidRDefault="002D032A" w:rsidP="00316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929ED" w:rsidRPr="00074F70">
              <w:rPr>
                <w:sz w:val="16"/>
                <w:szCs w:val="16"/>
              </w:rPr>
              <w:t>эндвич</w:t>
            </w:r>
            <w:r>
              <w:rPr>
                <w:sz w:val="16"/>
                <w:szCs w:val="16"/>
                <w:lang w:val="en-US"/>
              </w:rPr>
              <w:t>,</w:t>
            </w:r>
            <w:r w:rsidR="007929ED" w:rsidRPr="00074F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DN</w:t>
            </w:r>
            <w:r w:rsidR="007929ED" w:rsidRPr="00074F70">
              <w:rPr>
                <w:sz w:val="16"/>
                <w:szCs w:val="16"/>
              </w:rPr>
              <w:t xml:space="preserve"> </w:t>
            </w:r>
            <w:r w:rsidR="007929ED">
              <w:rPr>
                <w:sz w:val="16"/>
                <w:szCs w:val="16"/>
              </w:rPr>
              <w:t>40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29ED" w:rsidRPr="00074F70" w:rsidRDefault="007929ED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929ED" w:rsidRPr="00074F70" w:rsidRDefault="007929ED" w:rsidP="004E3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29ED" w:rsidRPr="00074F70" w:rsidRDefault="007929ED" w:rsidP="002D032A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 xml:space="preserve">фланцевый, </w:t>
            </w:r>
            <w:r w:rsidR="002D032A"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65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9ED" w:rsidRPr="00074F70" w:rsidRDefault="007929ED" w:rsidP="004E340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C4F29" w:rsidRPr="00865A90" w:rsidRDefault="005C4F29" w:rsidP="003605A0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1406"/>
        <w:gridCol w:w="2303"/>
        <w:gridCol w:w="351"/>
        <w:gridCol w:w="2303"/>
        <w:gridCol w:w="572"/>
        <w:gridCol w:w="1480"/>
        <w:gridCol w:w="357"/>
      </w:tblGrid>
      <w:tr w:rsidR="00865A90" w:rsidRPr="00074F70" w:rsidTr="009377AF">
        <w:trPr>
          <w:trHeight w:hRule="exact" w:val="198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Конструкция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A90" w:rsidRPr="00074F70" w:rsidRDefault="00865A90" w:rsidP="00E83F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Эксперт-9х2МО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5A90" w:rsidRPr="00074F70" w:rsidRDefault="00865A90" w:rsidP="00E83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раздельный с вычислителем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865A90" w:rsidRPr="00074F70" w:rsidRDefault="00865A90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7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Направление потока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E83FB3">
            <w:pPr>
              <w:jc w:val="center"/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A90" w:rsidRPr="00074F70" w:rsidRDefault="00865A90" w:rsidP="00E83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однонаправленное 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65A90" w:rsidRDefault="00865A90" w:rsidP="003542ED">
            <w:pPr>
              <w:jc w:val="center"/>
              <w:rPr>
                <w:b/>
                <w:sz w:val="16"/>
                <w:szCs w:val="16"/>
              </w:rPr>
            </w:pPr>
          </w:p>
          <w:p w:rsidR="00865A90" w:rsidRDefault="00865A90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5A90" w:rsidRPr="00074F70" w:rsidTr="009377AF">
        <w:trPr>
          <w:trHeight w:hRule="exact" w:val="198"/>
        </w:trPr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E83FB3">
            <w:pPr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90" w:rsidRPr="00074F70" w:rsidRDefault="00865A90" w:rsidP="00E8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5A90" w:rsidRPr="00074F70" w:rsidRDefault="00865A90" w:rsidP="00E83FB3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ГОСТ 12820</w:t>
            </w:r>
            <w:r>
              <w:rPr>
                <w:sz w:val="16"/>
                <w:szCs w:val="16"/>
              </w:rPr>
              <w:t>,сталь Ст-20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865A90" w:rsidRDefault="00865A90" w:rsidP="003542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7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90" w:rsidRPr="00074F70" w:rsidRDefault="00865A90" w:rsidP="00865A9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A90" w:rsidRPr="00074F70" w:rsidRDefault="00865A90" w:rsidP="00865A90">
            <w:pPr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реверсивное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65A90" w:rsidRDefault="00865A90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5A90" w:rsidRPr="00074F70" w:rsidTr="009377AF">
        <w:trPr>
          <w:trHeight w:hRule="exact" w:val="198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D134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э</w:t>
            </w:r>
            <w:r w:rsidRPr="00074F70">
              <w:rPr>
                <w:b/>
                <w:sz w:val="16"/>
                <w:szCs w:val="16"/>
              </w:rPr>
              <w:t>лектрод</w:t>
            </w:r>
            <w:r>
              <w:rPr>
                <w:b/>
                <w:sz w:val="16"/>
                <w:szCs w:val="16"/>
              </w:rPr>
              <w:t>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A90" w:rsidRPr="00074F70" w:rsidRDefault="00865A90" w:rsidP="00E83FB3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</w:t>
            </w:r>
            <w:r w:rsidRPr="00074F7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5A90" w:rsidRPr="00EC57C5" w:rsidRDefault="00865A90" w:rsidP="00E83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865A90" w:rsidRPr="00EC57C5" w:rsidRDefault="00865A90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Х</w:t>
            </w:r>
          </w:p>
        </w:tc>
        <w:tc>
          <w:tcPr>
            <w:tcW w:w="107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90" w:rsidRPr="00074F70" w:rsidRDefault="00865A90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Прокладки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90" w:rsidRPr="00074F70" w:rsidRDefault="00865A90" w:rsidP="00865A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-ПР1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5A90" w:rsidRPr="00074F70" w:rsidRDefault="00865A90" w:rsidP="00865A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отсутствуют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A90" w:rsidRDefault="00865A90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F4F2E" w:rsidRPr="00074F70" w:rsidTr="007D4D62">
        <w:trPr>
          <w:trHeight w:hRule="exact" w:val="198"/>
        </w:trPr>
        <w:tc>
          <w:tcPr>
            <w:tcW w:w="9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2E" w:rsidRPr="00074F70" w:rsidRDefault="002F4F2E" w:rsidP="003542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F2E" w:rsidRPr="00074F70" w:rsidRDefault="002F4F2E" w:rsidP="009377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-32</w:t>
            </w:r>
          </w:p>
        </w:tc>
        <w:tc>
          <w:tcPr>
            <w:tcW w:w="107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F4F2E" w:rsidRPr="00074F70" w:rsidRDefault="002F4F2E" w:rsidP="00D13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F4F2E" w:rsidRDefault="007D4D62" w:rsidP="007D4D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7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2E" w:rsidRPr="00074F70" w:rsidRDefault="002F4F2E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2E" w:rsidRPr="00074F70" w:rsidRDefault="002F4F2E" w:rsidP="00865A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-ПР2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F2E" w:rsidRPr="00DB448D" w:rsidRDefault="002F4F2E" w:rsidP="00865A9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паронитовые</w:t>
            </w:r>
            <w:proofErr w:type="spellEnd"/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F2E" w:rsidRDefault="002F4F2E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F4F2E" w:rsidRPr="00074F70" w:rsidTr="007D4D62">
        <w:trPr>
          <w:trHeight w:hRule="exact" w:val="198"/>
        </w:trPr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2E" w:rsidRPr="00074F70" w:rsidRDefault="002F4F2E" w:rsidP="003542ED">
            <w:pPr>
              <w:rPr>
                <w:b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2E" w:rsidRPr="00074F70" w:rsidRDefault="002F4F2E" w:rsidP="009377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F2E" w:rsidRPr="00074F70" w:rsidRDefault="002F4F2E" w:rsidP="00D13459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2F4F2E" w:rsidRPr="00074F70" w:rsidRDefault="002F4F2E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2E" w:rsidRDefault="002F4F2E" w:rsidP="00865A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 питания</w:t>
            </w:r>
          </w:p>
          <w:p w:rsidR="002F4F2E" w:rsidRPr="00865A90" w:rsidRDefault="002F4F2E" w:rsidP="00865A9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220/=24В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2E" w:rsidRPr="00074F70" w:rsidRDefault="002F4F2E" w:rsidP="00865A9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F2E" w:rsidRPr="00DB448D" w:rsidRDefault="002F4F2E" w:rsidP="00865A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F2E" w:rsidRPr="00074F70" w:rsidRDefault="002F4F2E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7AF" w:rsidRPr="00074F70" w:rsidTr="009377AF">
        <w:trPr>
          <w:trHeight w:hRule="exact" w:val="198"/>
        </w:trPr>
        <w:tc>
          <w:tcPr>
            <w:tcW w:w="9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AF" w:rsidRPr="00074F70" w:rsidRDefault="009377AF" w:rsidP="004410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Погрешность измерений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F" w:rsidRPr="00074F70" w:rsidRDefault="009377AF" w:rsidP="00D134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77AF" w:rsidRPr="00074F70" w:rsidRDefault="009377AF" w:rsidP="00D13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1% в диапазоне 1: 80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7AF" w:rsidRPr="00074F70" w:rsidRDefault="009377AF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AF" w:rsidRPr="00074F70" w:rsidRDefault="009377AF" w:rsidP="00885344">
            <w:pPr>
              <w:rPr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7AF" w:rsidRPr="00074F70" w:rsidRDefault="009377AF" w:rsidP="00865A9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8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377AF" w:rsidRPr="00825EA1" w:rsidRDefault="009377AF" w:rsidP="00865A9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7AF" w:rsidRPr="00074F70" w:rsidRDefault="009377AF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7AF" w:rsidRPr="00074F70" w:rsidTr="009377AF">
        <w:trPr>
          <w:trHeight w:hRule="exact" w:val="198"/>
        </w:trPr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AF" w:rsidRPr="00074F70" w:rsidRDefault="009377AF" w:rsidP="004410D5">
            <w:pPr>
              <w:rPr>
                <w:b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F" w:rsidRPr="00074F70" w:rsidRDefault="009377AF" w:rsidP="00D134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77AF" w:rsidRPr="00074F70" w:rsidRDefault="009377AF" w:rsidP="00D13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1"/>
            </w:r>
            <w:r>
              <w:rPr>
                <w:sz w:val="16"/>
                <w:szCs w:val="16"/>
              </w:rPr>
              <w:t xml:space="preserve"> 0,5% в диапазоне 1: 10</w:t>
            </w:r>
            <w:r w:rsidRPr="005118E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7AF" w:rsidRPr="00074F70" w:rsidRDefault="009377AF" w:rsidP="003542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377AF" w:rsidRPr="00074F70" w:rsidRDefault="009377AF" w:rsidP="00885344">
            <w:pPr>
              <w:rPr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F" w:rsidRPr="00074F70" w:rsidRDefault="009377AF" w:rsidP="00865A90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-Б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77AF" w:rsidRPr="00825EA1" w:rsidRDefault="009377AF" w:rsidP="00865A9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7AF" w:rsidRPr="00074F70" w:rsidRDefault="009377AF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7AF" w:rsidRPr="00074F70" w:rsidTr="009377AF">
        <w:trPr>
          <w:gridAfter w:val="4"/>
          <w:wAfter w:w="2191" w:type="pct"/>
          <w:trHeight w:hRule="exact" w:val="198"/>
        </w:trPr>
        <w:tc>
          <w:tcPr>
            <w:tcW w:w="9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AF" w:rsidRPr="00074F70" w:rsidRDefault="009377AF" w:rsidP="00865A90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Поворот блока измерения (БИ)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F" w:rsidRDefault="009377AF" w:rsidP="00D134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77AF" w:rsidRDefault="009377AF" w:rsidP="00D13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поворота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7AF" w:rsidRPr="00074F70" w:rsidRDefault="009377AF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7AF" w:rsidRPr="00074F70" w:rsidTr="009377AF">
        <w:trPr>
          <w:gridAfter w:val="4"/>
          <w:wAfter w:w="2191" w:type="pct"/>
          <w:trHeight w:hRule="exact" w:val="198"/>
        </w:trPr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AF" w:rsidRPr="00074F70" w:rsidRDefault="009377AF" w:rsidP="00865A90">
            <w:pPr>
              <w:rPr>
                <w:b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AF" w:rsidRDefault="009377AF" w:rsidP="00D134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77AF" w:rsidRDefault="009377AF" w:rsidP="00D13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180</w:t>
            </w:r>
            <w:r>
              <w:rPr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7AF" w:rsidRPr="00074F70" w:rsidRDefault="009377AF" w:rsidP="003542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7AF" w:rsidRPr="00074F70" w:rsidTr="009377AF">
        <w:trPr>
          <w:trHeight w:hRule="exact" w:val="238"/>
        </w:trPr>
        <w:tc>
          <w:tcPr>
            <w:tcW w:w="92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7AF" w:rsidRPr="002955C1" w:rsidRDefault="009377AF" w:rsidP="00BA732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- возможно до </w:t>
            </w:r>
            <w:r>
              <w:rPr>
                <w:i/>
                <w:sz w:val="16"/>
                <w:szCs w:val="16"/>
                <w:lang w:val="en-US"/>
              </w:rPr>
              <w:t>DN</w:t>
            </w:r>
            <w:r>
              <w:rPr>
                <w:i/>
                <w:sz w:val="16"/>
                <w:szCs w:val="16"/>
              </w:rPr>
              <w:t xml:space="preserve"> 100; </w:t>
            </w:r>
          </w:p>
          <w:p w:rsidR="009377AF" w:rsidRPr="006124FE" w:rsidRDefault="009377AF" w:rsidP="003542ED">
            <w:pPr>
              <w:rPr>
                <w:b/>
                <w:sz w:val="14"/>
                <w:szCs w:val="16"/>
              </w:rPr>
            </w:pPr>
          </w:p>
        </w:tc>
        <w:tc>
          <w:tcPr>
            <w:tcW w:w="407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7AF" w:rsidRPr="00074F70" w:rsidRDefault="009377AF"/>
        </w:tc>
      </w:tr>
    </w:tbl>
    <w:p w:rsidR="002F704C" w:rsidRDefault="002F704C" w:rsidP="002F704C">
      <w:pPr>
        <w:rPr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09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57"/>
        <w:gridCol w:w="2001"/>
        <w:gridCol w:w="440"/>
        <w:gridCol w:w="232"/>
        <w:gridCol w:w="441"/>
        <w:gridCol w:w="1527"/>
        <w:gridCol w:w="454"/>
        <w:gridCol w:w="1803"/>
        <w:gridCol w:w="454"/>
        <w:gridCol w:w="795"/>
      </w:tblGrid>
      <w:tr w:rsidR="0096503F" w:rsidTr="0096503F">
        <w:trPr>
          <w:trHeight w:hRule="exact" w:val="284"/>
        </w:trPr>
        <w:tc>
          <w:tcPr>
            <w:tcW w:w="2761" w:type="dxa"/>
            <w:tcBorders>
              <w:top w:val="nil"/>
              <w:left w:val="nil"/>
              <w:bottom w:val="nil"/>
            </w:tcBorders>
            <w:vAlign w:val="center"/>
          </w:tcPr>
          <w:p w:rsidR="0096503F" w:rsidRDefault="0096503F" w:rsidP="0096503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Сервисные модули (не более 2)</w:t>
            </w:r>
            <w:r w:rsidRPr="00774A11">
              <w:rPr>
                <w:b/>
                <w:bCs/>
                <w:sz w:val="16"/>
              </w:rPr>
              <w:t>:</w:t>
            </w:r>
            <w:r>
              <w:rPr>
                <w:b/>
                <w:bCs/>
                <w:sz w:val="16"/>
              </w:rPr>
              <w:t xml:space="preserve">                    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Универсальный выход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rPr>
                <w:b/>
                <w:bCs/>
                <w:sz w:val="16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rPr>
                <w:b/>
                <w:bCs/>
                <w:sz w:val="16"/>
              </w:rPr>
            </w:pPr>
          </w:p>
        </w:tc>
        <w:tc>
          <w:tcPr>
            <w:tcW w:w="15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 xml:space="preserve">            </w:t>
            </w:r>
            <w:r>
              <w:rPr>
                <w:b/>
                <w:bCs/>
                <w:sz w:val="16"/>
              </w:rPr>
              <w:t>Ethernet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/>
        </w:tc>
        <w:tc>
          <w:tcPr>
            <w:tcW w:w="18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6503F" w:rsidRPr="00774A11" w:rsidRDefault="0096503F" w:rsidP="0096503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>
              <w:rPr>
                <w:b/>
                <w:bCs/>
                <w:sz w:val="16"/>
                <w:lang w:val="en-US"/>
              </w:rPr>
              <w:t xml:space="preserve">       </w:t>
            </w:r>
            <w:r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rPr>
                <w:b/>
                <w:bCs/>
                <w:sz w:val="16"/>
              </w:rPr>
            </w:pP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6503F" w:rsidRDefault="0096503F" w:rsidP="0096503F">
            <w:r>
              <w:rPr>
                <w:b/>
                <w:bCs/>
                <w:sz w:val="16"/>
              </w:rPr>
              <w:t xml:space="preserve">   </w:t>
            </w:r>
          </w:p>
        </w:tc>
      </w:tr>
    </w:tbl>
    <w:p w:rsidR="0096503F" w:rsidRDefault="0096503F" w:rsidP="0096503F">
      <w:pPr>
        <w:rPr>
          <w:b/>
          <w:i/>
          <w:sz w:val="6"/>
          <w:szCs w:val="6"/>
        </w:rPr>
      </w:pPr>
    </w:p>
    <w:tbl>
      <w:tblPr>
        <w:tblpPr w:leftFromText="180" w:rightFromText="180" w:vertAnchor="text" w:horzAnchor="margin" w:tblpY="1"/>
        <w:tblW w:w="707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11"/>
        <w:gridCol w:w="552"/>
        <w:gridCol w:w="1139"/>
        <w:gridCol w:w="564"/>
        <w:gridCol w:w="1043"/>
        <w:gridCol w:w="568"/>
      </w:tblGrid>
      <w:tr w:rsidR="0096503F" w:rsidTr="0096503F">
        <w:trPr>
          <w:gridAfter w:val="2"/>
          <w:wAfter w:w="1611" w:type="dxa"/>
          <w:trHeight w:hRule="exact" w:val="255"/>
        </w:trPr>
        <w:tc>
          <w:tcPr>
            <w:tcW w:w="4902" w:type="dxa"/>
            <w:gridSpan w:val="3"/>
            <w:tcBorders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длина кабеля связи</w:t>
            </w:r>
            <w:r w:rsidRPr="00D528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(универсальный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токовый</w:t>
            </w:r>
            <w:r w:rsidRPr="00D528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RS</w:t>
            </w:r>
            <w:r w:rsidRPr="00D52844">
              <w:rPr>
                <w:sz w:val="16"/>
                <w:szCs w:val="16"/>
              </w:rPr>
              <w:t>485</w:t>
            </w:r>
            <w:r>
              <w:rPr>
                <w:sz w:val="16"/>
                <w:szCs w:val="16"/>
              </w:rPr>
              <w:t>), м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</w:tr>
      <w:tr w:rsidR="0096503F" w:rsidTr="0096503F">
        <w:trPr>
          <w:trHeight w:hRule="exact" w:val="255"/>
        </w:trPr>
        <w:tc>
          <w:tcPr>
            <w:tcW w:w="3211" w:type="dxa"/>
            <w:tcBorders>
              <w:right w:val="single" w:sz="12" w:space="0" w:color="auto"/>
            </w:tcBorders>
            <w:vAlign w:val="center"/>
          </w:tcPr>
          <w:p w:rsidR="0096503F" w:rsidRPr="00683B28" w:rsidRDefault="0096503F" w:rsidP="0096503F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83B28">
              <w:rPr>
                <w:sz w:val="16"/>
                <w:szCs w:val="16"/>
              </w:rPr>
              <w:t xml:space="preserve">лина кабеля связи БИ - </w:t>
            </w:r>
            <w:r>
              <w:rPr>
                <w:sz w:val="16"/>
                <w:szCs w:val="16"/>
              </w:rPr>
              <w:t>в</w:t>
            </w:r>
            <w:r w:rsidRPr="00683B28">
              <w:rPr>
                <w:sz w:val="16"/>
                <w:szCs w:val="16"/>
              </w:rPr>
              <w:t>ычислитель, м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74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3F" w:rsidRPr="00C75A37" w:rsidRDefault="0096503F" w:rsidP="0096503F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Pr="00683B28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Pr="00C75A37">
              <w:rPr>
                <w:sz w:val="16"/>
                <w:szCs w:val="16"/>
              </w:rPr>
              <w:t>длина кабеля 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3F" w:rsidRDefault="0096503F" w:rsidP="0096503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C35496" w:rsidRPr="00E67C22" w:rsidRDefault="00496EDB" w:rsidP="00797DAC">
      <w:pPr>
        <w:rPr>
          <w:b/>
          <w:sz w:val="8"/>
          <w:szCs w:val="8"/>
        </w:rPr>
      </w:pPr>
      <w:r w:rsidRPr="002955C1">
        <w:rPr>
          <w:i/>
          <w:sz w:val="16"/>
          <w:szCs w:val="16"/>
        </w:rPr>
        <w:t xml:space="preserve">  </w:t>
      </w:r>
    </w:p>
    <w:tbl>
      <w:tblPr>
        <w:tblW w:w="0" w:type="auto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96"/>
        <w:gridCol w:w="142"/>
        <w:gridCol w:w="561"/>
        <w:gridCol w:w="3793"/>
        <w:gridCol w:w="588"/>
      </w:tblGrid>
      <w:tr w:rsidR="00776C6E" w:rsidRPr="00776C6E" w:rsidTr="00776C6E">
        <w:trPr>
          <w:trHeight w:hRule="exact" w:val="255"/>
        </w:trPr>
        <w:tc>
          <w:tcPr>
            <w:tcW w:w="5850" w:type="dxa"/>
            <w:vAlign w:val="center"/>
          </w:tcPr>
          <w:p w:rsidR="00776C6E" w:rsidRPr="00776C6E" w:rsidRDefault="00776C6E" w:rsidP="00776C6E">
            <w:pPr>
              <w:rPr>
                <w:b/>
                <w:sz w:val="16"/>
                <w:szCs w:val="16"/>
              </w:rPr>
            </w:pPr>
            <w:r w:rsidRPr="00776C6E">
              <w:rPr>
                <w:b/>
                <w:bCs/>
                <w:sz w:val="16"/>
                <w:szCs w:val="16"/>
              </w:rPr>
              <w:t xml:space="preserve">  Теплоизоляционный  чехол  для БИ: </w:t>
            </w:r>
            <w:r w:rsidR="00C754D3">
              <w:rPr>
                <w:b/>
                <w:bCs/>
                <w:sz w:val="16"/>
                <w:szCs w:val="16"/>
              </w:rPr>
              <w:t xml:space="preserve">       </w:t>
            </w:r>
            <w:r w:rsidRPr="00776C6E">
              <w:rPr>
                <w:b/>
                <w:bCs/>
                <w:sz w:val="16"/>
                <w:szCs w:val="16"/>
              </w:rPr>
              <w:t xml:space="preserve"> </w:t>
            </w:r>
            <w:r w:rsidRPr="00776C6E">
              <w:rPr>
                <w:bCs/>
                <w:sz w:val="16"/>
                <w:szCs w:val="16"/>
              </w:rPr>
              <w:t>с  обогревающим кабелем шт.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76C6E" w:rsidRPr="00776C6E" w:rsidRDefault="00776C6E" w:rsidP="00776C6E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C6E" w:rsidRPr="00776C6E" w:rsidRDefault="00776C6E" w:rsidP="00776C6E">
            <w:pPr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76C6E" w:rsidRPr="00776C6E" w:rsidRDefault="00776C6E" w:rsidP="00776C6E">
            <w:pPr>
              <w:rPr>
                <w:sz w:val="16"/>
                <w:szCs w:val="16"/>
              </w:rPr>
            </w:pPr>
            <w:r w:rsidRPr="00776C6E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="00C754D3">
              <w:rPr>
                <w:b/>
                <w:bCs/>
                <w:sz w:val="16"/>
                <w:szCs w:val="16"/>
              </w:rPr>
              <w:t xml:space="preserve">    </w:t>
            </w:r>
            <w:r w:rsidRPr="00776C6E">
              <w:rPr>
                <w:b/>
                <w:bCs/>
                <w:sz w:val="16"/>
                <w:szCs w:val="16"/>
              </w:rPr>
              <w:t xml:space="preserve"> </w:t>
            </w:r>
            <w:r w:rsidRPr="00776C6E">
              <w:rPr>
                <w:bCs/>
                <w:sz w:val="16"/>
                <w:szCs w:val="16"/>
              </w:rPr>
              <w:t>без обогревающего кабеля шт.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C6E" w:rsidRPr="00776C6E" w:rsidRDefault="00776C6E" w:rsidP="00776C6E">
            <w:pPr>
              <w:rPr>
                <w:i/>
                <w:sz w:val="16"/>
                <w:szCs w:val="16"/>
              </w:rPr>
            </w:pPr>
          </w:p>
        </w:tc>
      </w:tr>
    </w:tbl>
    <w:p w:rsidR="00776C6E" w:rsidRPr="00865A90" w:rsidRDefault="00776C6E" w:rsidP="00797DAC">
      <w:pPr>
        <w:rPr>
          <w:sz w:val="8"/>
          <w:szCs w:val="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7"/>
        <w:gridCol w:w="1800"/>
        <w:gridCol w:w="360"/>
        <w:gridCol w:w="3240"/>
        <w:gridCol w:w="360"/>
      </w:tblGrid>
      <w:tr w:rsidR="00C9242A" w:rsidTr="00C9242A">
        <w:trPr>
          <w:trHeight w:hRule="exact" w:val="255"/>
        </w:trPr>
        <w:tc>
          <w:tcPr>
            <w:tcW w:w="3477" w:type="dxa"/>
            <w:vMerge w:val="restart"/>
            <w:vAlign w:val="center"/>
          </w:tcPr>
          <w:p w:rsidR="00C9242A" w:rsidRDefault="00C9242A" w:rsidP="00702B62">
            <w:pPr>
              <w:spacing w:line="60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242A" w:rsidRDefault="00C9242A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42A" w:rsidRDefault="00C9242A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9242A" w:rsidRDefault="00C9242A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  <w:tr w:rsidR="00C06E78">
        <w:trPr>
          <w:trHeight w:hRule="exact" w:val="290"/>
        </w:trPr>
        <w:tc>
          <w:tcPr>
            <w:tcW w:w="0" w:type="auto"/>
            <w:vMerge/>
            <w:vAlign w:val="center"/>
          </w:tcPr>
          <w:p w:rsidR="00C06E78" w:rsidRDefault="00C06E78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06E78" w:rsidRDefault="00C06E7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E78" w:rsidRDefault="00C06E78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6E78" w:rsidRDefault="00C06E7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крепеж из нержавеющей стали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E78" w:rsidRDefault="00C06E78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C06E78" w:rsidRPr="00865A90" w:rsidRDefault="00C06E78" w:rsidP="004756CB">
      <w:pPr>
        <w:spacing w:line="360" w:lineRule="auto"/>
        <w:rPr>
          <w:sz w:val="8"/>
          <w:szCs w:val="8"/>
        </w:rPr>
      </w:pPr>
    </w:p>
    <w:tbl>
      <w:tblPr>
        <w:tblW w:w="10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160"/>
        <w:gridCol w:w="2160"/>
        <w:gridCol w:w="1800"/>
        <w:gridCol w:w="1620"/>
        <w:gridCol w:w="1800"/>
      </w:tblGrid>
      <w:tr w:rsidR="00F368AD" w:rsidTr="008B5581">
        <w:trPr>
          <w:cantSplit/>
          <w:trHeight w:val="43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Pr="002D032A" w:rsidRDefault="002D032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DN</w:t>
            </w:r>
          </w:p>
          <w:p w:rsidR="00F368AD" w:rsidRDefault="002D03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трубопровода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F368AD" w:rsidRDefault="00F368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F368AD" w:rsidRDefault="00F368AD">
            <w:pPr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(комплект №1</w:t>
            </w:r>
            <w:r w:rsidR="001C51A4">
              <w:rPr>
                <w:sz w:val="16"/>
              </w:rPr>
              <w:t xml:space="preserve"> +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прямолинейные участки, </w:t>
            </w:r>
            <w:proofErr w:type="spellStart"/>
            <w:r>
              <w:rPr>
                <w:sz w:val="14"/>
                <w:szCs w:val="14"/>
              </w:rPr>
              <w:t>конфузоры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F368AD" w:rsidRDefault="00F368AD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(комплект №1 </w:t>
            </w:r>
            <w:r>
              <w:rPr>
                <w:sz w:val="14"/>
                <w:szCs w:val="14"/>
              </w:rPr>
              <w:t>без имитатора)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="00A703B5">
              <w:rPr>
                <w:b/>
                <w:sz w:val="16"/>
              </w:rPr>
              <w:t>**</w:t>
            </w:r>
          </w:p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фланцованные прямолинейные участки с резьб</w:t>
            </w:r>
            <w:r w:rsidR="00C754D3">
              <w:rPr>
                <w:sz w:val="16"/>
              </w:rPr>
              <w:t>ой, габаритный имитатор, крепеж)</w:t>
            </w:r>
            <w:r>
              <w:rPr>
                <w:sz w:val="16"/>
              </w:rPr>
              <w:t xml:space="preserve"> </w:t>
            </w:r>
          </w:p>
        </w:tc>
      </w:tr>
      <w:tr w:rsidR="00F368AD" w:rsidTr="008B5581">
        <w:trPr>
          <w:cantSplit/>
          <w:trHeight w:val="233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702B6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Нерж</w:t>
            </w:r>
            <w:r w:rsidR="00F368AD">
              <w:rPr>
                <w:b/>
                <w:sz w:val="16"/>
              </w:rPr>
              <w:t>. сталь</w:t>
            </w:r>
          </w:p>
        </w:tc>
      </w:tr>
      <w:tr w:rsidR="00F368AD" w:rsidTr="008B5581">
        <w:trPr>
          <w:trHeight w:hRule="exact" w:val="349"/>
        </w:trPr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68AD" w:rsidRDefault="00F368AD">
            <w:pPr>
              <w:jc w:val="center"/>
              <w:rPr>
                <w:b/>
                <w:sz w:val="16"/>
              </w:rPr>
            </w:pPr>
          </w:p>
        </w:tc>
      </w:tr>
    </w:tbl>
    <w:p w:rsidR="00A703B5" w:rsidRDefault="00A703B5" w:rsidP="004E3407">
      <w:pPr>
        <w:spacing w:after="60"/>
        <w:ind w:right="-42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- для монтажа расходомеров исполнения «сэндвич» в пластиковые трубопроводы </w:t>
      </w:r>
      <w:r w:rsidR="002D032A">
        <w:rPr>
          <w:i/>
          <w:sz w:val="16"/>
          <w:szCs w:val="16"/>
          <w:lang w:val="en-US"/>
        </w:rPr>
        <w:t>DN</w:t>
      </w:r>
      <w:r>
        <w:rPr>
          <w:i/>
          <w:sz w:val="16"/>
          <w:szCs w:val="16"/>
        </w:rPr>
        <w:t>10</w:t>
      </w:r>
      <w:r w:rsidR="002D032A" w:rsidRPr="002D032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- </w:t>
      </w:r>
      <w:r w:rsidR="002D032A">
        <w:rPr>
          <w:i/>
          <w:sz w:val="16"/>
          <w:szCs w:val="16"/>
          <w:lang w:val="en-US"/>
        </w:rPr>
        <w:t>DN</w:t>
      </w:r>
      <w:r w:rsidR="003E2222">
        <w:rPr>
          <w:i/>
          <w:sz w:val="16"/>
          <w:szCs w:val="16"/>
        </w:rPr>
        <w:t>100</w:t>
      </w:r>
    </w:p>
    <w:p w:rsidR="003605A0" w:rsidRPr="00C82A24" w:rsidRDefault="003605A0" w:rsidP="003605A0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92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2"/>
      </w:tblGrid>
      <w:tr w:rsidR="003605A0" w:rsidRPr="009C197C" w:rsidTr="008B5581">
        <w:trPr>
          <w:trHeight w:hRule="exact" w:val="545"/>
        </w:trPr>
        <w:tc>
          <w:tcPr>
            <w:tcW w:w="10922" w:type="dxa"/>
          </w:tcPr>
          <w:p w:rsidR="003605A0" w:rsidRPr="003F0E77" w:rsidRDefault="003605A0" w:rsidP="008B5581">
            <w:pPr>
              <w:spacing w:before="60"/>
              <w:rPr>
                <w:b/>
                <w:sz w:val="16"/>
              </w:rPr>
            </w:pPr>
          </w:p>
        </w:tc>
      </w:tr>
    </w:tbl>
    <w:p w:rsidR="003605A0" w:rsidRDefault="003605A0" w:rsidP="003605A0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>значение параметра указывается в графе таблицы или прямоугольнике рядом с его наименованием</w:t>
      </w:r>
      <w:r w:rsidRPr="003605A0">
        <w:rPr>
          <w:sz w:val="12"/>
          <w:szCs w:val="12"/>
        </w:rPr>
        <w:t>.</w:t>
      </w:r>
      <w:r w:rsidRPr="00215F39">
        <w:rPr>
          <w:sz w:val="12"/>
          <w:szCs w:val="12"/>
        </w:rPr>
        <w:t xml:space="preserve">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605A0" w:rsidTr="00A322C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05A0" w:rsidRPr="00FE0418" w:rsidRDefault="003605A0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05A0" w:rsidTr="00A322C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3605A0">
              <w:rPr>
                <w:sz w:val="12"/>
                <w:szCs w:val="12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3605A0">
              <w:rPr>
                <w:sz w:val="12"/>
                <w:szCs w:val="12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3605A0">
              <w:rPr>
                <w:sz w:val="12"/>
                <w:szCs w:val="12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5A0" w:rsidRPr="00FE0418" w:rsidRDefault="003605A0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 w:rsidRPr="003605A0">
              <w:rPr>
                <w:sz w:val="12"/>
                <w:szCs w:val="12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3605A0">
              <w:rPr>
                <w:sz w:val="12"/>
                <w:szCs w:val="12"/>
              </w:rPr>
              <w:t>)</w:t>
            </w:r>
          </w:p>
        </w:tc>
      </w:tr>
    </w:tbl>
    <w:p w:rsidR="003605A0" w:rsidRPr="002B1F02" w:rsidRDefault="003605A0" w:rsidP="003605A0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605A0" w:rsidTr="00A322C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5A0" w:rsidRPr="00FE0418" w:rsidRDefault="003605A0" w:rsidP="00A322C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05A0" w:rsidRPr="003605A0" w:rsidRDefault="003605A0" w:rsidP="00A322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05A0" w:rsidRPr="00FE0418" w:rsidRDefault="003605A0" w:rsidP="00A322C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3605A0" w:rsidRPr="003605A0" w:rsidRDefault="003605A0" w:rsidP="003605A0">
      <w:pPr>
        <w:spacing w:after="60"/>
        <w:ind w:right="-428"/>
        <w:rPr>
          <w:b/>
          <w:sz w:val="20"/>
          <w:szCs w:val="20"/>
        </w:rPr>
      </w:pPr>
    </w:p>
    <w:sectPr w:rsidR="003605A0" w:rsidRPr="003605A0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2A"/>
    <w:rsid w:val="00011025"/>
    <w:rsid w:val="00011378"/>
    <w:rsid w:val="0001629D"/>
    <w:rsid w:val="000218C1"/>
    <w:rsid w:val="00031C66"/>
    <w:rsid w:val="000367A8"/>
    <w:rsid w:val="000454F5"/>
    <w:rsid w:val="00052FF1"/>
    <w:rsid w:val="000559F8"/>
    <w:rsid w:val="00060350"/>
    <w:rsid w:val="00065FB8"/>
    <w:rsid w:val="000677C2"/>
    <w:rsid w:val="00072042"/>
    <w:rsid w:val="00074F70"/>
    <w:rsid w:val="00084E00"/>
    <w:rsid w:val="000A1E03"/>
    <w:rsid w:val="000A1F83"/>
    <w:rsid w:val="000A60B3"/>
    <w:rsid w:val="000B2371"/>
    <w:rsid w:val="000B69EA"/>
    <w:rsid w:val="000E3BB2"/>
    <w:rsid w:val="000E517D"/>
    <w:rsid w:val="000E56C9"/>
    <w:rsid w:val="000E751F"/>
    <w:rsid w:val="000E7E1C"/>
    <w:rsid w:val="00101AB8"/>
    <w:rsid w:val="00106821"/>
    <w:rsid w:val="00106CA3"/>
    <w:rsid w:val="00107B7A"/>
    <w:rsid w:val="001118CF"/>
    <w:rsid w:val="00116935"/>
    <w:rsid w:val="001217FB"/>
    <w:rsid w:val="001252FF"/>
    <w:rsid w:val="00134D25"/>
    <w:rsid w:val="001376F6"/>
    <w:rsid w:val="00141D96"/>
    <w:rsid w:val="001434A5"/>
    <w:rsid w:val="001449E2"/>
    <w:rsid w:val="001459DD"/>
    <w:rsid w:val="00146B62"/>
    <w:rsid w:val="00147608"/>
    <w:rsid w:val="001479DD"/>
    <w:rsid w:val="001816C6"/>
    <w:rsid w:val="00195BBE"/>
    <w:rsid w:val="001A47DE"/>
    <w:rsid w:val="001B14FA"/>
    <w:rsid w:val="001B3F06"/>
    <w:rsid w:val="001C4385"/>
    <w:rsid w:val="001C51A4"/>
    <w:rsid w:val="001C53DA"/>
    <w:rsid w:val="001D24BE"/>
    <w:rsid w:val="001D2800"/>
    <w:rsid w:val="001D4EDB"/>
    <w:rsid w:val="001D5F48"/>
    <w:rsid w:val="001E40A1"/>
    <w:rsid w:val="00207C80"/>
    <w:rsid w:val="00207FB8"/>
    <w:rsid w:val="00221555"/>
    <w:rsid w:val="002222C9"/>
    <w:rsid w:val="00230925"/>
    <w:rsid w:val="00243E66"/>
    <w:rsid w:val="002512B4"/>
    <w:rsid w:val="0025778C"/>
    <w:rsid w:val="00262177"/>
    <w:rsid w:val="002955C1"/>
    <w:rsid w:val="002A0D3D"/>
    <w:rsid w:val="002A3836"/>
    <w:rsid w:val="002B0F88"/>
    <w:rsid w:val="002B60D6"/>
    <w:rsid w:val="002B676F"/>
    <w:rsid w:val="002B794D"/>
    <w:rsid w:val="002C098B"/>
    <w:rsid w:val="002D032A"/>
    <w:rsid w:val="002D2379"/>
    <w:rsid w:val="002D5581"/>
    <w:rsid w:val="002D657F"/>
    <w:rsid w:val="002E652C"/>
    <w:rsid w:val="002F4144"/>
    <w:rsid w:val="002F4F2E"/>
    <w:rsid w:val="002F704C"/>
    <w:rsid w:val="0031317A"/>
    <w:rsid w:val="003147CE"/>
    <w:rsid w:val="00315E25"/>
    <w:rsid w:val="003169E6"/>
    <w:rsid w:val="0032675F"/>
    <w:rsid w:val="0032781D"/>
    <w:rsid w:val="00332126"/>
    <w:rsid w:val="00340C9B"/>
    <w:rsid w:val="00343932"/>
    <w:rsid w:val="003542ED"/>
    <w:rsid w:val="00354502"/>
    <w:rsid w:val="003605A0"/>
    <w:rsid w:val="00373442"/>
    <w:rsid w:val="0039077D"/>
    <w:rsid w:val="003A2DE9"/>
    <w:rsid w:val="003A685D"/>
    <w:rsid w:val="003B161D"/>
    <w:rsid w:val="003B1C3D"/>
    <w:rsid w:val="003B580F"/>
    <w:rsid w:val="003C348B"/>
    <w:rsid w:val="003C373D"/>
    <w:rsid w:val="003D1269"/>
    <w:rsid w:val="003D25E0"/>
    <w:rsid w:val="003D434E"/>
    <w:rsid w:val="003D4E3B"/>
    <w:rsid w:val="003D6551"/>
    <w:rsid w:val="003E2222"/>
    <w:rsid w:val="003F2503"/>
    <w:rsid w:val="003F2FF4"/>
    <w:rsid w:val="0040540D"/>
    <w:rsid w:val="004114CC"/>
    <w:rsid w:val="00412A68"/>
    <w:rsid w:val="00422590"/>
    <w:rsid w:val="0043090A"/>
    <w:rsid w:val="004345A7"/>
    <w:rsid w:val="004410D5"/>
    <w:rsid w:val="00447886"/>
    <w:rsid w:val="004524C9"/>
    <w:rsid w:val="00460A40"/>
    <w:rsid w:val="00471E98"/>
    <w:rsid w:val="004756CB"/>
    <w:rsid w:val="00476694"/>
    <w:rsid w:val="00483F6A"/>
    <w:rsid w:val="00486C12"/>
    <w:rsid w:val="00487A86"/>
    <w:rsid w:val="00496EDB"/>
    <w:rsid w:val="004A412E"/>
    <w:rsid w:val="004B46F3"/>
    <w:rsid w:val="004C1804"/>
    <w:rsid w:val="004C7A6F"/>
    <w:rsid w:val="004D0A33"/>
    <w:rsid w:val="004D43CE"/>
    <w:rsid w:val="004D5513"/>
    <w:rsid w:val="004E3190"/>
    <w:rsid w:val="004E3407"/>
    <w:rsid w:val="004E7031"/>
    <w:rsid w:val="004E78D2"/>
    <w:rsid w:val="004F11EB"/>
    <w:rsid w:val="00501FEC"/>
    <w:rsid w:val="00503AAA"/>
    <w:rsid w:val="005118EF"/>
    <w:rsid w:val="00523217"/>
    <w:rsid w:val="005235A5"/>
    <w:rsid w:val="00536F43"/>
    <w:rsid w:val="00550708"/>
    <w:rsid w:val="00550E4E"/>
    <w:rsid w:val="00556294"/>
    <w:rsid w:val="005567F7"/>
    <w:rsid w:val="0057348C"/>
    <w:rsid w:val="005742A5"/>
    <w:rsid w:val="00574A5B"/>
    <w:rsid w:val="00592C9D"/>
    <w:rsid w:val="00593623"/>
    <w:rsid w:val="005C4F29"/>
    <w:rsid w:val="005C5973"/>
    <w:rsid w:val="005C7A02"/>
    <w:rsid w:val="005D2EE5"/>
    <w:rsid w:val="005E57F5"/>
    <w:rsid w:val="005F1096"/>
    <w:rsid w:val="00600FB1"/>
    <w:rsid w:val="00604788"/>
    <w:rsid w:val="00606EDD"/>
    <w:rsid w:val="006070C2"/>
    <w:rsid w:val="006124FE"/>
    <w:rsid w:val="0061490B"/>
    <w:rsid w:val="006212E5"/>
    <w:rsid w:val="006353CF"/>
    <w:rsid w:val="006747E7"/>
    <w:rsid w:val="006750C1"/>
    <w:rsid w:val="00675F0F"/>
    <w:rsid w:val="00683B28"/>
    <w:rsid w:val="00686CE9"/>
    <w:rsid w:val="0069372E"/>
    <w:rsid w:val="006A2CFF"/>
    <w:rsid w:val="006A347C"/>
    <w:rsid w:val="006B0621"/>
    <w:rsid w:val="006B4CCE"/>
    <w:rsid w:val="006B70BB"/>
    <w:rsid w:val="006C68BB"/>
    <w:rsid w:val="006D1AE6"/>
    <w:rsid w:val="006D1FDF"/>
    <w:rsid w:val="006D61AF"/>
    <w:rsid w:val="006D6685"/>
    <w:rsid w:val="006E2D11"/>
    <w:rsid w:val="006E4F33"/>
    <w:rsid w:val="006E76EC"/>
    <w:rsid w:val="006F5221"/>
    <w:rsid w:val="006F61B3"/>
    <w:rsid w:val="00702B62"/>
    <w:rsid w:val="00703613"/>
    <w:rsid w:val="0071041E"/>
    <w:rsid w:val="0071526B"/>
    <w:rsid w:val="0071594F"/>
    <w:rsid w:val="00720980"/>
    <w:rsid w:val="00724FB6"/>
    <w:rsid w:val="00730FDB"/>
    <w:rsid w:val="00733BB0"/>
    <w:rsid w:val="00735A23"/>
    <w:rsid w:val="00736FCD"/>
    <w:rsid w:val="00751AC1"/>
    <w:rsid w:val="00760510"/>
    <w:rsid w:val="00762854"/>
    <w:rsid w:val="0076712B"/>
    <w:rsid w:val="007714F7"/>
    <w:rsid w:val="00774A11"/>
    <w:rsid w:val="007755FF"/>
    <w:rsid w:val="00775D89"/>
    <w:rsid w:val="0077697D"/>
    <w:rsid w:val="00776C6E"/>
    <w:rsid w:val="007929ED"/>
    <w:rsid w:val="00797DAC"/>
    <w:rsid w:val="007A193F"/>
    <w:rsid w:val="007A5D4F"/>
    <w:rsid w:val="007B61BC"/>
    <w:rsid w:val="007D4D62"/>
    <w:rsid w:val="007F2B4B"/>
    <w:rsid w:val="008001D6"/>
    <w:rsid w:val="008028BA"/>
    <w:rsid w:val="00803D0B"/>
    <w:rsid w:val="00803DDE"/>
    <w:rsid w:val="00813649"/>
    <w:rsid w:val="0081706D"/>
    <w:rsid w:val="00825EA1"/>
    <w:rsid w:val="008340C6"/>
    <w:rsid w:val="00842BD4"/>
    <w:rsid w:val="00845332"/>
    <w:rsid w:val="008501FC"/>
    <w:rsid w:val="00850FC7"/>
    <w:rsid w:val="008544CE"/>
    <w:rsid w:val="00865A90"/>
    <w:rsid w:val="00870D23"/>
    <w:rsid w:val="0088395B"/>
    <w:rsid w:val="00885344"/>
    <w:rsid w:val="0089529D"/>
    <w:rsid w:val="008A6909"/>
    <w:rsid w:val="008B39D9"/>
    <w:rsid w:val="008B5581"/>
    <w:rsid w:val="008B6243"/>
    <w:rsid w:val="008C07C1"/>
    <w:rsid w:val="008C3042"/>
    <w:rsid w:val="008C42B8"/>
    <w:rsid w:val="008C5DC0"/>
    <w:rsid w:val="008D3007"/>
    <w:rsid w:val="008E1946"/>
    <w:rsid w:val="008E7CC7"/>
    <w:rsid w:val="008F4C04"/>
    <w:rsid w:val="00900553"/>
    <w:rsid w:val="00902973"/>
    <w:rsid w:val="00904BB0"/>
    <w:rsid w:val="00915130"/>
    <w:rsid w:val="009234C7"/>
    <w:rsid w:val="009334E1"/>
    <w:rsid w:val="00933A5C"/>
    <w:rsid w:val="009377AF"/>
    <w:rsid w:val="00950FD5"/>
    <w:rsid w:val="009569C5"/>
    <w:rsid w:val="00957661"/>
    <w:rsid w:val="009621D4"/>
    <w:rsid w:val="0096464D"/>
    <w:rsid w:val="0096503F"/>
    <w:rsid w:val="00974CD5"/>
    <w:rsid w:val="009812A9"/>
    <w:rsid w:val="00982C52"/>
    <w:rsid w:val="00985A09"/>
    <w:rsid w:val="00986719"/>
    <w:rsid w:val="00987BEA"/>
    <w:rsid w:val="00987D99"/>
    <w:rsid w:val="0099208C"/>
    <w:rsid w:val="009A5DB5"/>
    <w:rsid w:val="009A6A06"/>
    <w:rsid w:val="009B1AD0"/>
    <w:rsid w:val="009B6135"/>
    <w:rsid w:val="009B6C41"/>
    <w:rsid w:val="009B7483"/>
    <w:rsid w:val="009D3835"/>
    <w:rsid w:val="009D537C"/>
    <w:rsid w:val="009E4C4B"/>
    <w:rsid w:val="009F3482"/>
    <w:rsid w:val="009F5DBD"/>
    <w:rsid w:val="00A00094"/>
    <w:rsid w:val="00A12723"/>
    <w:rsid w:val="00A26C40"/>
    <w:rsid w:val="00A27191"/>
    <w:rsid w:val="00A2719A"/>
    <w:rsid w:val="00A33F5D"/>
    <w:rsid w:val="00A443AF"/>
    <w:rsid w:val="00A45AAE"/>
    <w:rsid w:val="00A53BC0"/>
    <w:rsid w:val="00A62B26"/>
    <w:rsid w:val="00A630CC"/>
    <w:rsid w:val="00A703B5"/>
    <w:rsid w:val="00A71A87"/>
    <w:rsid w:val="00A900AF"/>
    <w:rsid w:val="00A96596"/>
    <w:rsid w:val="00AA0D30"/>
    <w:rsid w:val="00AA6593"/>
    <w:rsid w:val="00AA7E29"/>
    <w:rsid w:val="00AC0B17"/>
    <w:rsid w:val="00AC49F6"/>
    <w:rsid w:val="00AC6E95"/>
    <w:rsid w:val="00AE2B18"/>
    <w:rsid w:val="00AF0737"/>
    <w:rsid w:val="00AF1384"/>
    <w:rsid w:val="00B000A8"/>
    <w:rsid w:val="00B06947"/>
    <w:rsid w:val="00B1634E"/>
    <w:rsid w:val="00B30D17"/>
    <w:rsid w:val="00B320CB"/>
    <w:rsid w:val="00B44FF7"/>
    <w:rsid w:val="00B50202"/>
    <w:rsid w:val="00B61DF7"/>
    <w:rsid w:val="00B67493"/>
    <w:rsid w:val="00B72338"/>
    <w:rsid w:val="00B7266B"/>
    <w:rsid w:val="00B76798"/>
    <w:rsid w:val="00B7782E"/>
    <w:rsid w:val="00B81BE6"/>
    <w:rsid w:val="00B91126"/>
    <w:rsid w:val="00B934C6"/>
    <w:rsid w:val="00B944D7"/>
    <w:rsid w:val="00B94FEA"/>
    <w:rsid w:val="00B96C32"/>
    <w:rsid w:val="00B97611"/>
    <w:rsid w:val="00BA2207"/>
    <w:rsid w:val="00BA732C"/>
    <w:rsid w:val="00BA75EA"/>
    <w:rsid w:val="00BC343A"/>
    <w:rsid w:val="00BC4668"/>
    <w:rsid w:val="00BD1C55"/>
    <w:rsid w:val="00BD643A"/>
    <w:rsid w:val="00BF31B5"/>
    <w:rsid w:val="00BF6BEB"/>
    <w:rsid w:val="00C03946"/>
    <w:rsid w:val="00C06E78"/>
    <w:rsid w:val="00C150FF"/>
    <w:rsid w:val="00C1747E"/>
    <w:rsid w:val="00C31570"/>
    <w:rsid w:val="00C35496"/>
    <w:rsid w:val="00C4703B"/>
    <w:rsid w:val="00C51275"/>
    <w:rsid w:val="00C5555B"/>
    <w:rsid w:val="00C60089"/>
    <w:rsid w:val="00C66F4C"/>
    <w:rsid w:val="00C754D3"/>
    <w:rsid w:val="00C75A37"/>
    <w:rsid w:val="00C82F93"/>
    <w:rsid w:val="00C91C5C"/>
    <w:rsid w:val="00C9242A"/>
    <w:rsid w:val="00C93C7A"/>
    <w:rsid w:val="00C95AA2"/>
    <w:rsid w:val="00CA0649"/>
    <w:rsid w:val="00CA5496"/>
    <w:rsid w:val="00CB07F2"/>
    <w:rsid w:val="00CB1C4F"/>
    <w:rsid w:val="00CC2BC9"/>
    <w:rsid w:val="00CC2E28"/>
    <w:rsid w:val="00CC67AE"/>
    <w:rsid w:val="00CD39C8"/>
    <w:rsid w:val="00CD71E9"/>
    <w:rsid w:val="00CD7404"/>
    <w:rsid w:val="00CF049D"/>
    <w:rsid w:val="00CF199B"/>
    <w:rsid w:val="00CF1B8A"/>
    <w:rsid w:val="00CF6AC9"/>
    <w:rsid w:val="00CF6AFF"/>
    <w:rsid w:val="00D051B5"/>
    <w:rsid w:val="00D10333"/>
    <w:rsid w:val="00D12EAC"/>
    <w:rsid w:val="00D13459"/>
    <w:rsid w:val="00D229CB"/>
    <w:rsid w:val="00D247A5"/>
    <w:rsid w:val="00D27835"/>
    <w:rsid w:val="00D3337B"/>
    <w:rsid w:val="00D35F00"/>
    <w:rsid w:val="00D41AF6"/>
    <w:rsid w:val="00D54ACD"/>
    <w:rsid w:val="00D56A3D"/>
    <w:rsid w:val="00D62574"/>
    <w:rsid w:val="00D64FD0"/>
    <w:rsid w:val="00D65256"/>
    <w:rsid w:val="00D7699B"/>
    <w:rsid w:val="00D801FC"/>
    <w:rsid w:val="00DA7A05"/>
    <w:rsid w:val="00DB448D"/>
    <w:rsid w:val="00DB7FB6"/>
    <w:rsid w:val="00DC0A7D"/>
    <w:rsid w:val="00DC1391"/>
    <w:rsid w:val="00DD3E09"/>
    <w:rsid w:val="00DD594F"/>
    <w:rsid w:val="00DD5AE4"/>
    <w:rsid w:val="00DD7C32"/>
    <w:rsid w:val="00DE38D6"/>
    <w:rsid w:val="00DE4618"/>
    <w:rsid w:val="00E0103D"/>
    <w:rsid w:val="00E10EC0"/>
    <w:rsid w:val="00E20F3F"/>
    <w:rsid w:val="00E2622B"/>
    <w:rsid w:val="00E2648A"/>
    <w:rsid w:val="00E313F3"/>
    <w:rsid w:val="00E337AE"/>
    <w:rsid w:val="00E34D2D"/>
    <w:rsid w:val="00E4485C"/>
    <w:rsid w:val="00E44A7D"/>
    <w:rsid w:val="00E45D55"/>
    <w:rsid w:val="00E45D61"/>
    <w:rsid w:val="00E67C22"/>
    <w:rsid w:val="00E719EF"/>
    <w:rsid w:val="00E83FB3"/>
    <w:rsid w:val="00E87392"/>
    <w:rsid w:val="00EB0C3F"/>
    <w:rsid w:val="00EC57C5"/>
    <w:rsid w:val="00ED34FF"/>
    <w:rsid w:val="00EE1948"/>
    <w:rsid w:val="00EE7E43"/>
    <w:rsid w:val="00EF11B3"/>
    <w:rsid w:val="00EF1DD9"/>
    <w:rsid w:val="00EF2323"/>
    <w:rsid w:val="00F058BD"/>
    <w:rsid w:val="00F06F06"/>
    <w:rsid w:val="00F11AA7"/>
    <w:rsid w:val="00F13A2E"/>
    <w:rsid w:val="00F15D42"/>
    <w:rsid w:val="00F2610C"/>
    <w:rsid w:val="00F33EC5"/>
    <w:rsid w:val="00F368AD"/>
    <w:rsid w:val="00F36A83"/>
    <w:rsid w:val="00F40236"/>
    <w:rsid w:val="00F420A7"/>
    <w:rsid w:val="00F4577A"/>
    <w:rsid w:val="00F541EE"/>
    <w:rsid w:val="00F63B71"/>
    <w:rsid w:val="00F74A9C"/>
    <w:rsid w:val="00F82122"/>
    <w:rsid w:val="00F8346D"/>
    <w:rsid w:val="00F8655F"/>
    <w:rsid w:val="00F87786"/>
    <w:rsid w:val="00FA7E38"/>
    <w:rsid w:val="00FB3045"/>
    <w:rsid w:val="00FD056C"/>
    <w:rsid w:val="00FE7D35"/>
    <w:rsid w:val="00FF305B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4542-2413-4900-BF6E-F20CCFD0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B1C4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5E5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E57F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1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69;&#1082;&#1089;&#1087;&#1077;&#1088;&#1090;-9&#1093;2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0A78-DFFA-4ECD-BB4A-38666FB8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Эксперт-9х2МО</Template>
  <TotalTime>25</TotalTime>
  <Pages>1</Pages>
  <Words>389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Эксперт 9х2МО</vt:lpstr>
    </vt:vector>
  </TitlesOfParts>
  <Company>vzljot</Company>
  <LinksUpToDate>false</LinksUpToDate>
  <CharactersWithSpaces>3208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Эксперт 9х2МО</dc:title>
  <dc:subject/>
  <dc:creator>Крым Андрей Евгеньевич</dc:creator>
  <cp:keywords/>
  <cp:lastModifiedBy>Морошкин Антон Геннадьевич</cp:lastModifiedBy>
  <cp:revision>9</cp:revision>
  <cp:lastPrinted>2015-12-04T14:12:00Z</cp:lastPrinted>
  <dcterms:created xsi:type="dcterms:W3CDTF">2020-03-03T13:09:00Z</dcterms:created>
  <dcterms:modified xsi:type="dcterms:W3CDTF">2022-12-06T07:33:00Z</dcterms:modified>
</cp:coreProperties>
</file>